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531" w:rsidRDefault="00F95531" w:rsidP="00F95531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Аннотация к рабочей программе</w:t>
      </w:r>
    </w:p>
    <w:p w:rsidR="00F95531" w:rsidRDefault="00F95531" w:rsidP="00F95531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27"/>
          <w:szCs w:val="27"/>
        </w:rPr>
        <w:t>учебного предмета</w:t>
      </w:r>
    </w:p>
    <w:p w:rsidR="00F95531" w:rsidRDefault="00C52BC8" w:rsidP="00F95531">
      <w:pPr>
        <w:pStyle w:val="a3"/>
        <w:spacing w:before="0" w:beforeAutospacing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Физика</w:t>
      </w:r>
    </w:p>
    <w:p w:rsidR="00DB1884" w:rsidRDefault="00DB1884" w:rsidP="00F95531">
      <w:pPr>
        <w:pStyle w:val="a3"/>
        <w:spacing w:before="0" w:beforeAutospacing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8-10 класс</w:t>
      </w:r>
    </w:p>
    <w:p w:rsidR="00F95531" w:rsidRDefault="00DB1884" w:rsidP="00DB1884">
      <w:pPr>
        <w:pStyle w:val="a3"/>
        <w:spacing w:before="0" w:beforeAutospacing="0" w:after="0"/>
        <w:jc w:val="center"/>
      </w:pPr>
      <w:r>
        <w:rPr>
          <w:b/>
          <w:bCs/>
          <w:color w:val="000000"/>
          <w:sz w:val="27"/>
          <w:szCs w:val="27"/>
        </w:rPr>
        <w:t>Вариант 4.2</w:t>
      </w:r>
    </w:p>
    <w:tbl>
      <w:tblPr>
        <w:tblW w:w="93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0"/>
        <w:gridCol w:w="6855"/>
      </w:tblGrid>
      <w:tr w:rsidR="00F95531" w:rsidTr="00415F14">
        <w:trPr>
          <w:tblCellSpacing w:w="0" w:type="dxa"/>
        </w:trPr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C52BC8">
            <w:pPr>
              <w:pStyle w:val="a3"/>
              <w:spacing w:before="0" w:beforeAutospacing="0" w:after="0"/>
              <w:jc w:val="center"/>
            </w:pPr>
            <w:r>
              <w:rPr>
                <w:color w:val="000000"/>
              </w:rPr>
              <w:t xml:space="preserve">Цель реализации программы 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C52BC8" w:rsidRPr="00C52BC8" w:rsidRDefault="00C52BC8" w:rsidP="00C52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09"/>
              <w:jc w:val="both"/>
              <w:rPr>
                <w:color w:val="000000"/>
              </w:rPr>
            </w:pPr>
            <w:r w:rsidRPr="00C52BC8">
              <w:rPr>
                <w:color w:val="000000"/>
              </w:rPr>
              <w:t xml:space="preserve">приобретение интереса и стремления обучающихся </w:t>
            </w:r>
            <w:r>
              <w:rPr>
                <w:color w:val="000000"/>
              </w:rPr>
              <w:t xml:space="preserve">с нарушениями зрения </w:t>
            </w:r>
            <w:r w:rsidRPr="00C52BC8">
              <w:rPr>
                <w:color w:val="000000"/>
              </w:rPr>
              <w:t>к научному изучению природы, развитие их интеллектуальных и творческих способностей;</w:t>
            </w:r>
          </w:p>
          <w:p w:rsidR="00C52BC8" w:rsidRPr="00C52BC8" w:rsidRDefault="00C52BC8" w:rsidP="00C52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09"/>
              <w:jc w:val="both"/>
              <w:rPr>
                <w:color w:val="000000"/>
              </w:rPr>
            </w:pPr>
            <w:r w:rsidRPr="00C52BC8">
              <w:rPr>
                <w:color w:val="000000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C52BC8" w:rsidRPr="00C52BC8" w:rsidRDefault="00C52BC8" w:rsidP="00C52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09"/>
              <w:jc w:val="both"/>
              <w:rPr>
                <w:color w:val="000000"/>
              </w:rPr>
            </w:pPr>
            <w:r w:rsidRPr="00C52BC8">
              <w:rPr>
                <w:color w:val="000000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C52BC8" w:rsidRPr="00C52BC8" w:rsidRDefault="00C52BC8" w:rsidP="00C52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09"/>
              <w:jc w:val="both"/>
              <w:rPr>
                <w:color w:val="000000"/>
              </w:rPr>
            </w:pPr>
            <w:r w:rsidRPr="00C52BC8">
              <w:rPr>
                <w:color w:val="000000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C52BC8" w:rsidRPr="00C52BC8" w:rsidRDefault="00C52BC8" w:rsidP="00C52B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709"/>
              <w:jc w:val="both"/>
              <w:rPr>
                <w:color w:val="000000"/>
              </w:rPr>
            </w:pPr>
            <w:r w:rsidRPr="00C52BC8">
              <w:rPr>
                <w:color w:val="000000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F95531" w:rsidRPr="00C52BC8" w:rsidRDefault="00F95531" w:rsidP="00C52BC8">
            <w:pPr>
              <w:ind w:firstLine="709"/>
              <w:jc w:val="both"/>
              <w:rPr>
                <w:bCs/>
                <w:iCs/>
                <w:color w:val="0D0D0D"/>
              </w:rPr>
            </w:pPr>
          </w:p>
        </w:tc>
      </w:tr>
      <w:tr w:rsidR="00F95531" w:rsidTr="00415F14">
        <w:trPr>
          <w:tblCellSpacing w:w="0" w:type="dxa"/>
        </w:trPr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415F14">
            <w:pPr>
              <w:pStyle w:val="a3"/>
              <w:jc w:val="center"/>
            </w:pPr>
            <w:r>
              <w:rPr>
                <w:color w:val="000000"/>
              </w:rPr>
              <w:t>Нормативные документы, на основе которых разработана программа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F95531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color w:val="000000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F95531" w:rsidRDefault="00F95531" w:rsidP="00F95531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color w:val="000000"/>
              </w:rPr>
              <w:t xml:space="preserve">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F95531" w:rsidRDefault="00F95531" w:rsidP="00F95531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color w:val="000000"/>
              </w:rPr>
              <w:t xml:space="preserve">Приказ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F95531" w:rsidRPr="00510A24" w:rsidRDefault="00F95531" w:rsidP="00F95531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 w:rsidRPr="00510A24">
              <w:rPr>
                <w:color w:val="000000"/>
              </w:rPr>
              <w:t>Приказ Министерства просвещения Российской Федерации от 24.11.2022 № 1025</w:t>
            </w:r>
            <w:r w:rsidRPr="00510A24">
              <w:rPr>
                <w:color w:val="000000"/>
              </w:rPr>
              <w:br/>
      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</w:p>
          <w:p w:rsidR="00F95531" w:rsidRDefault="00F95531" w:rsidP="00C52BC8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>
              <w:t xml:space="preserve">Адаптированная основная общеобразовательная программа основного общего образования для </w:t>
            </w:r>
            <w:r w:rsidR="00D16D9A">
              <w:t xml:space="preserve">слабовидящих </w:t>
            </w:r>
            <w:r w:rsidR="0052119D">
              <w:rPr>
                <w:iCs/>
              </w:rPr>
              <w:t>обучающихся</w:t>
            </w:r>
            <w:r w:rsidRPr="0080520F">
              <w:rPr>
                <w:iCs/>
              </w:rPr>
              <w:t xml:space="preserve">, вариант </w:t>
            </w:r>
            <w:r w:rsidR="00C52BC8">
              <w:rPr>
                <w:iCs/>
              </w:rPr>
              <w:t>4</w:t>
            </w:r>
            <w:r w:rsidRPr="0080520F">
              <w:rPr>
                <w:iCs/>
              </w:rPr>
              <w:t>.2</w:t>
            </w:r>
            <w:r w:rsidRPr="0080520F">
              <w:t xml:space="preserve"> (принята</w:t>
            </w:r>
            <w:r>
              <w:t xml:space="preserve">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F95531" w:rsidTr="00415F14">
        <w:trPr>
          <w:tblCellSpacing w:w="0" w:type="dxa"/>
        </w:trPr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415F14">
            <w:pPr>
              <w:pStyle w:val="a3"/>
              <w:spacing w:before="0" w:beforeAutospacing="0" w:after="0"/>
              <w:jc w:val="center"/>
            </w:pPr>
            <w:r>
              <w:rPr>
                <w:color w:val="000000"/>
              </w:rPr>
              <w:t xml:space="preserve">Учебники (УМК), используемые при </w:t>
            </w:r>
            <w:r>
              <w:rPr>
                <w:color w:val="000000"/>
              </w:rPr>
              <w:lastRenderedPageBreak/>
              <w:t>реализации программы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C52BC8" w:rsidRPr="00995C11" w:rsidRDefault="00C52BC8" w:rsidP="00C52BC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95C11">
              <w:rPr>
                <w:b w:val="0"/>
                <w:sz w:val="24"/>
                <w:szCs w:val="24"/>
              </w:rPr>
              <w:lastRenderedPageBreak/>
              <w:t>8 класс</w:t>
            </w:r>
            <w:r>
              <w:rPr>
                <w:b w:val="0"/>
                <w:sz w:val="24"/>
                <w:szCs w:val="24"/>
              </w:rPr>
              <w:t xml:space="preserve"> : </w:t>
            </w:r>
            <w:proofErr w:type="spellStart"/>
            <w:r w:rsidRPr="00995C11">
              <w:rPr>
                <w:b w:val="0"/>
                <w:sz w:val="24"/>
                <w:szCs w:val="24"/>
              </w:rPr>
              <w:t>А.В.Перышкин</w:t>
            </w:r>
            <w:proofErr w:type="spellEnd"/>
            <w:r w:rsidRPr="00995C11">
              <w:rPr>
                <w:b w:val="0"/>
                <w:sz w:val="24"/>
                <w:szCs w:val="24"/>
              </w:rPr>
              <w:t>. Физ</w:t>
            </w:r>
            <w:r>
              <w:rPr>
                <w:b w:val="0"/>
                <w:sz w:val="24"/>
                <w:szCs w:val="24"/>
              </w:rPr>
              <w:t>ика. 7 класс. М.: «Дрофа»;</w:t>
            </w:r>
          </w:p>
          <w:p w:rsidR="00C52BC8" w:rsidRPr="00995C11" w:rsidRDefault="00C52BC8" w:rsidP="00C52BC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995C11">
              <w:rPr>
                <w:b w:val="0"/>
                <w:sz w:val="24"/>
                <w:szCs w:val="24"/>
              </w:rPr>
              <w:t xml:space="preserve"> класс: </w:t>
            </w:r>
            <w:proofErr w:type="spellStart"/>
            <w:r w:rsidRPr="00995C11">
              <w:rPr>
                <w:b w:val="0"/>
                <w:sz w:val="24"/>
                <w:szCs w:val="24"/>
              </w:rPr>
              <w:t>А.В.Перышкин</w:t>
            </w:r>
            <w:proofErr w:type="spellEnd"/>
            <w:r w:rsidRPr="00995C11">
              <w:rPr>
                <w:b w:val="0"/>
                <w:sz w:val="24"/>
                <w:szCs w:val="24"/>
              </w:rPr>
              <w:t>. Физик</w:t>
            </w:r>
            <w:r>
              <w:rPr>
                <w:b w:val="0"/>
                <w:sz w:val="24"/>
                <w:szCs w:val="24"/>
              </w:rPr>
              <w:t>а</w:t>
            </w:r>
            <w:r w:rsidRPr="00995C11">
              <w:rPr>
                <w:b w:val="0"/>
                <w:sz w:val="24"/>
                <w:szCs w:val="24"/>
              </w:rPr>
              <w:t>. 8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95C11">
              <w:rPr>
                <w:b w:val="0"/>
                <w:sz w:val="24"/>
                <w:szCs w:val="24"/>
              </w:rPr>
              <w:t>класс. М.: «Дрофа»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F95531" w:rsidRDefault="00C52BC8" w:rsidP="00C52BC8">
            <w:pPr>
              <w:pStyle w:val="a3"/>
              <w:spacing w:before="0" w:beforeAutospacing="0" w:after="0"/>
            </w:pPr>
            <w:r>
              <w:lastRenderedPageBreak/>
              <w:t>10</w:t>
            </w:r>
            <w:r w:rsidRPr="00995C11">
              <w:t xml:space="preserve"> класс</w:t>
            </w:r>
            <w:r>
              <w:t xml:space="preserve">: </w:t>
            </w:r>
            <w:proofErr w:type="spellStart"/>
            <w:r w:rsidRPr="00995C11">
              <w:t>А.В.Перышкин</w:t>
            </w:r>
            <w:proofErr w:type="spellEnd"/>
            <w:r w:rsidRPr="00995C11">
              <w:t xml:space="preserve">, </w:t>
            </w:r>
            <w:proofErr w:type="spellStart"/>
            <w:r w:rsidRPr="00995C11">
              <w:t>Е.М.Гутник</w:t>
            </w:r>
            <w:proofErr w:type="spellEnd"/>
            <w:r>
              <w:t>. Физика. 9 класс. М.: «Дрофа».</w:t>
            </w:r>
          </w:p>
        </w:tc>
      </w:tr>
      <w:tr w:rsidR="00F95531" w:rsidTr="00415F14">
        <w:trPr>
          <w:tblCellSpacing w:w="0" w:type="dxa"/>
        </w:trPr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415F14">
            <w:pPr>
              <w:pStyle w:val="a3"/>
              <w:jc w:val="center"/>
            </w:pPr>
            <w:r>
              <w:rPr>
                <w:color w:val="000000"/>
              </w:rPr>
              <w:lastRenderedPageBreak/>
              <w:t>Место учебного предмета в учебном плане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C52BC8" w:rsidRDefault="00F95531" w:rsidP="00C52BC8">
            <w:pPr>
              <w:pStyle w:val="a3"/>
              <w:spacing w:before="0" w:beforeAutospacing="0" w:after="0"/>
            </w:pPr>
            <w:r>
              <w:rPr>
                <w:color w:val="000000"/>
              </w:rPr>
              <w:t xml:space="preserve">Учебный предмет русский язык </w:t>
            </w:r>
            <w:r>
              <w:t xml:space="preserve">рассчитан на изучение в </w:t>
            </w:r>
            <w:r w:rsidR="00C52BC8">
              <w:t xml:space="preserve">8- </w:t>
            </w:r>
            <w:r>
              <w:t xml:space="preserve">10  классах: </w:t>
            </w:r>
          </w:p>
          <w:p w:rsidR="00F95531" w:rsidRDefault="00F95531" w:rsidP="00C52BC8">
            <w:pPr>
              <w:pStyle w:val="a3"/>
              <w:spacing w:before="0" w:beforeAutospacing="0" w:after="0"/>
            </w:pPr>
            <w:r>
              <w:t xml:space="preserve">С 8 по  </w:t>
            </w:r>
            <w:r w:rsidR="00C52BC8">
              <w:t>9</w:t>
            </w:r>
            <w:r>
              <w:t xml:space="preserve"> класс – </w:t>
            </w:r>
            <w:r w:rsidR="00C52BC8">
              <w:t>2</w:t>
            </w:r>
            <w:r>
              <w:t xml:space="preserve"> часа в неделю (</w:t>
            </w:r>
            <w:r w:rsidR="00C52BC8">
              <w:t>68 часов</w:t>
            </w:r>
            <w:r>
              <w:t xml:space="preserve"> в год)</w:t>
            </w:r>
          </w:p>
          <w:p w:rsidR="00C52BC8" w:rsidRDefault="00C52BC8" w:rsidP="00C52BC8">
            <w:pPr>
              <w:pStyle w:val="a3"/>
              <w:spacing w:before="0" w:beforeAutospacing="0" w:after="0"/>
            </w:pPr>
            <w:r>
              <w:t>В 10 классе- 3 часа в неделю (102 часа в год)</w:t>
            </w:r>
          </w:p>
        </w:tc>
      </w:tr>
      <w:tr w:rsidR="00F95531" w:rsidTr="00415F14">
        <w:trPr>
          <w:tblCellSpacing w:w="0" w:type="dxa"/>
        </w:trPr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415F14">
            <w:pPr>
              <w:pStyle w:val="a3"/>
              <w:jc w:val="center"/>
            </w:pPr>
            <w:r>
              <w:rPr>
                <w:color w:val="000000"/>
              </w:rPr>
              <w:t>Текущий контроль успеваемости и промежуточная аттестации</w:t>
            </w:r>
          </w:p>
        </w:tc>
        <w:tc>
          <w:tcPr>
            <w:tcW w:w="6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F95531" w:rsidRDefault="00F95531" w:rsidP="00415F14">
            <w:pPr>
              <w:pStyle w:val="a3"/>
              <w:spacing w:before="0" w:beforeAutospacing="0" w:after="0"/>
              <w:jc w:val="both"/>
            </w:pPr>
            <w:r>
              <w:t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</w:t>
            </w:r>
            <w:r w:rsidR="00C52BC8">
              <w:t>с,  письменные работы (</w:t>
            </w:r>
            <w:r>
              <w:t xml:space="preserve">  проверочная, контрольная, тест).</w:t>
            </w:r>
          </w:p>
          <w:p w:rsidR="00F95531" w:rsidRDefault="00F95531" w:rsidP="00415F14">
            <w:pPr>
              <w:pStyle w:val="a3"/>
              <w:spacing w:before="0" w:beforeAutospacing="0" w:after="0"/>
              <w:jc w:val="both"/>
            </w:pPr>
            <w:r>
              <w:t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:rsidR="00002409" w:rsidRDefault="00002409"/>
    <w:sectPr w:rsidR="0000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972"/>
    <w:multiLevelType w:val="multilevel"/>
    <w:tmpl w:val="BBA64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DEB6CD4"/>
    <w:multiLevelType w:val="multilevel"/>
    <w:tmpl w:val="B48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70526">
    <w:abstractNumId w:val="1"/>
  </w:num>
  <w:num w:numId="2" w16cid:durableId="125894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BF"/>
    <w:rsid w:val="00002409"/>
    <w:rsid w:val="0052119D"/>
    <w:rsid w:val="00945BBF"/>
    <w:rsid w:val="00C52BC8"/>
    <w:rsid w:val="00D16D9A"/>
    <w:rsid w:val="00DB1884"/>
    <w:rsid w:val="00F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C3C0"/>
  <w15:chartTrackingRefBased/>
  <w15:docId w15:val="{BAD5C952-7654-475D-B1E5-8993438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52B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5531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rsid w:val="00C52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 Демчинская</cp:lastModifiedBy>
  <cp:revision>6</cp:revision>
  <dcterms:created xsi:type="dcterms:W3CDTF">2024-10-24T18:37:00Z</dcterms:created>
  <dcterms:modified xsi:type="dcterms:W3CDTF">2024-10-25T19:35:00Z</dcterms:modified>
</cp:coreProperties>
</file>