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5B00C" w14:textId="77777777" w:rsidR="000D2A50" w:rsidRPr="0018738F" w:rsidRDefault="000D2A50" w:rsidP="000D2A50">
      <w:pPr>
        <w:tabs>
          <w:tab w:val="left" w:pos="2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p w14:paraId="79CF833D" w14:textId="77777777" w:rsidR="000D2A50" w:rsidRPr="0018738F" w:rsidRDefault="000D2A50" w:rsidP="000D2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8738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учебного предмета</w:t>
      </w:r>
    </w:p>
    <w:p w14:paraId="28EAB4EC" w14:textId="05047E53" w:rsidR="000D2A50" w:rsidRPr="0018738F" w:rsidRDefault="001E361F" w:rsidP="000D2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Химия</w:t>
      </w:r>
    </w:p>
    <w:p w14:paraId="4F2B7BA7" w14:textId="3C41D0C7" w:rsidR="000D2A50" w:rsidRPr="0018738F" w:rsidRDefault="001E361F" w:rsidP="00011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Основное общее образование</w:t>
      </w:r>
      <w:r w:rsidR="000D2A50" w:rsidRPr="0018738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общее образование</w:t>
      </w:r>
      <w:r w:rsidR="009050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</w:t>
      </w:r>
      <w:r w:rsidR="00CE29D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8-11</w:t>
      </w:r>
      <w:bookmarkStart w:id="0" w:name="_GoBack"/>
      <w:bookmarkEnd w:id="0"/>
      <w:r w:rsidR="009050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класс)</w:t>
      </w:r>
      <w:r w:rsidR="005B20E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, вариант </w:t>
      </w:r>
      <w:r w:rsidR="00CE29D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2.2</w:t>
      </w:r>
      <w:r w:rsidR="005B20E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.2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598"/>
        <w:gridCol w:w="6747"/>
      </w:tblGrid>
      <w:tr w:rsidR="000D2A50" w:rsidRPr="00970639" w14:paraId="39F08C39" w14:textId="77777777" w:rsidTr="00EC3E58">
        <w:tc>
          <w:tcPr>
            <w:tcW w:w="1390" w:type="pct"/>
          </w:tcPr>
          <w:p w14:paraId="52339F2B" w14:textId="77777777" w:rsidR="000D2A50" w:rsidRPr="00970639" w:rsidRDefault="000D2A50" w:rsidP="00905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реализации Программы </w:t>
            </w:r>
          </w:p>
        </w:tc>
        <w:tc>
          <w:tcPr>
            <w:tcW w:w="3610" w:type="pct"/>
          </w:tcPr>
          <w:p w14:paraId="7C53E7CD" w14:textId="43D832BD" w:rsidR="000D2A50" w:rsidRPr="005B20E0" w:rsidRDefault="001E361F" w:rsidP="005B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61F">
              <w:rPr>
                <w:rFonts w:ascii="Times New Roman" w:hAnsi="Times New Roman"/>
                <w:sz w:val="24"/>
                <w:szCs w:val="24"/>
              </w:rPr>
              <w:t>К направлению первостепенной значимости при реализации образовательных функций предмета «Химия» традиционно относят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</w:t>
            </w:r>
          </w:p>
        </w:tc>
      </w:tr>
      <w:tr w:rsidR="00315F14" w:rsidRPr="00970639" w14:paraId="3574A372" w14:textId="77777777" w:rsidTr="00EC3E58">
        <w:tc>
          <w:tcPr>
            <w:tcW w:w="1390" w:type="pct"/>
          </w:tcPr>
          <w:p w14:paraId="33F8445B" w14:textId="2B033B64" w:rsidR="00315F14" w:rsidRPr="00970639" w:rsidRDefault="00315F14" w:rsidP="0031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eastAsia="Calibri" w:hAnsi="Times New Roman" w:cs="Times New Roman"/>
                <w:sz w:val="24"/>
                <w:szCs w:val="24"/>
              </w:rPr>
              <w:t>Учебники (УМК), используемые при реализации Программы</w:t>
            </w:r>
          </w:p>
        </w:tc>
        <w:tc>
          <w:tcPr>
            <w:tcW w:w="3610" w:type="pct"/>
          </w:tcPr>
          <w:p w14:paraId="56632AFA" w14:textId="4875ADC8" w:rsidR="00315F14" w:rsidRPr="00970639" w:rsidRDefault="001E361F" w:rsidP="00315F14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«Химия» Еремин В.В., Дроздов А.А.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 класс</w:t>
            </w:r>
          </w:p>
        </w:tc>
      </w:tr>
      <w:tr w:rsidR="00315F14" w:rsidRPr="00970639" w14:paraId="33F8273F" w14:textId="77777777" w:rsidTr="00EC3E58">
        <w:tc>
          <w:tcPr>
            <w:tcW w:w="1390" w:type="pct"/>
          </w:tcPr>
          <w:p w14:paraId="45F40A3A" w14:textId="77777777" w:rsidR="00315F14" w:rsidRPr="00970639" w:rsidRDefault="00315F14" w:rsidP="0031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eastAsia="Calibri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3610" w:type="pct"/>
          </w:tcPr>
          <w:p w14:paraId="3E3936CD" w14:textId="18998227" w:rsidR="00315F14" w:rsidRPr="00970639" w:rsidRDefault="001E361F" w:rsidP="00315F14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Учебному плану МАОУ "Центр образования №44" для изучения химии в </w:t>
            </w:r>
            <w:proofErr w:type="gramStart"/>
            <w:r w:rsidRPr="001E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 классе</w:t>
            </w:r>
            <w:proofErr w:type="gramEnd"/>
            <w:r w:rsidRPr="001E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отводится 68 часов в год, т.е. по 2 урока в неделю в течение 34 учебных недель</w:t>
            </w:r>
          </w:p>
        </w:tc>
      </w:tr>
      <w:tr w:rsidR="00315F14" w:rsidRPr="00970639" w14:paraId="42A2C4A1" w14:textId="77777777" w:rsidTr="00EC3E58">
        <w:tc>
          <w:tcPr>
            <w:tcW w:w="1390" w:type="pct"/>
          </w:tcPr>
          <w:p w14:paraId="52066E62" w14:textId="77777777" w:rsidR="00315F14" w:rsidRPr="00970639" w:rsidRDefault="00315F14" w:rsidP="0031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 успеваемости и промежуточная аттестации</w:t>
            </w:r>
          </w:p>
        </w:tc>
        <w:tc>
          <w:tcPr>
            <w:tcW w:w="3610" w:type="pct"/>
          </w:tcPr>
          <w:p w14:paraId="5BC57EEA" w14:textId="58B294D7" w:rsidR="00315F14" w:rsidRPr="00970639" w:rsidRDefault="005B20E0" w:rsidP="00315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контроль успеваемости проводится в течение учебного периода. Оценка знаний и умений обучающихся проводится с помощью итоговой работы, которая включает в себя знания и умения по пройденному материалу. Фиксация результатов текущего контроля осуществляется по пятибалльной системе. </w:t>
            </w:r>
          </w:p>
        </w:tc>
      </w:tr>
    </w:tbl>
    <w:p w14:paraId="795E245C" w14:textId="77777777" w:rsidR="000D2A50" w:rsidRPr="00970639" w:rsidRDefault="000D2A50" w:rsidP="000D2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BA5CF64" w14:textId="77777777" w:rsidR="000D2A50" w:rsidRPr="00970639" w:rsidRDefault="000D2A50" w:rsidP="000D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11ED72" w14:textId="77777777" w:rsidR="000D2A50" w:rsidRPr="00970639" w:rsidRDefault="000D2A50" w:rsidP="000D2A5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1CEF825" w14:textId="77777777" w:rsidR="000D2A50" w:rsidRPr="00970639" w:rsidRDefault="000D2A50" w:rsidP="000D2A5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C127316" w14:textId="77777777" w:rsidR="000D2A50" w:rsidRPr="00970639" w:rsidRDefault="000D2A50" w:rsidP="000D2A5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AD6166B" w14:textId="77777777" w:rsidR="00C71772" w:rsidRDefault="00C71772"/>
    <w:sectPr w:rsidR="00C71772" w:rsidSect="001C0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E42"/>
    <w:multiLevelType w:val="hybridMultilevel"/>
    <w:tmpl w:val="CC044332"/>
    <w:lvl w:ilvl="0" w:tplc="18B057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302AD6"/>
    <w:multiLevelType w:val="hybridMultilevel"/>
    <w:tmpl w:val="3064C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F28A0"/>
    <w:multiLevelType w:val="multilevel"/>
    <w:tmpl w:val="56A8FE6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86E724F"/>
    <w:multiLevelType w:val="hybridMultilevel"/>
    <w:tmpl w:val="25D270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33"/>
    <w:rsid w:val="0001110E"/>
    <w:rsid w:val="0007442B"/>
    <w:rsid w:val="000D2A50"/>
    <w:rsid w:val="001C0D0F"/>
    <w:rsid w:val="001E361F"/>
    <w:rsid w:val="0023471F"/>
    <w:rsid w:val="00315F14"/>
    <w:rsid w:val="00341718"/>
    <w:rsid w:val="003A2BBF"/>
    <w:rsid w:val="00586E33"/>
    <w:rsid w:val="005B20E0"/>
    <w:rsid w:val="005C5163"/>
    <w:rsid w:val="0063267D"/>
    <w:rsid w:val="006C350F"/>
    <w:rsid w:val="00773794"/>
    <w:rsid w:val="008178CA"/>
    <w:rsid w:val="00862ADE"/>
    <w:rsid w:val="008F25DB"/>
    <w:rsid w:val="008F75D2"/>
    <w:rsid w:val="009050DA"/>
    <w:rsid w:val="00992BCE"/>
    <w:rsid w:val="009A6BFC"/>
    <w:rsid w:val="009C433C"/>
    <w:rsid w:val="009F22E6"/>
    <w:rsid w:val="00AD2C06"/>
    <w:rsid w:val="00B32E57"/>
    <w:rsid w:val="00BD7DFB"/>
    <w:rsid w:val="00C71772"/>
    <w:rsid w:val="00CE29D5"/>
    <w:rsid w:val="00D42A9B"/>
    <w:rsid w:val="00E10FDB"/>
    <w:rsid w:val="00EC3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122C"/>
  <w15:docId w15:val="{B05AEB9D-C059-4906-9A74-F0D68A3C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2A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A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D2A50"/>
    <w:pPr>
      <w:ind w:left="720"/>
      <w:contextualSpacing/>
    </w:pPr>
  </w:style>
  <w:style w:type="table" w:styleId="a5">
    <w:name w:val="Table Grid"/>
    <w:basedOn w:val="a1"/>
    <w:uiPriority w:val="59"/>
    <w:rsid w:val="000D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744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5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Professional</cp:lastModifiedBy>
  <cp:revision>2</cp:revision>
  <cp:lastPrinted>2023-10-10T18:01:00Z</cp:lastPrinted>
  <dcterms:created xsi:type="dcterms:W3CDTF">2023-11-01T17:39:00Z</dcterms:created>
  <dcterms:modified xsi:type="dcterms:W3CDTF">2023-11-01T17:39:00Z</dcterms:modified>
</cp:coreProperties>
</file>