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A1" w:rsidRDefault="004568A1" w:rsidP="004568A1">
      <w:pPr>
        <w:tabs>
          <w:tab w:val="left" w:pos="2205"/>
          <w:tab w:val="left" w:pos="2445"/>
        </w:tabs>
      </w:pPr>
    </w:p>
    <w:p w:rsidR="004568A1" w:rsidRPr="00F472F3" w:rsidRDefault="004568A1" w:rsidP="004568A1">
      <w:pPr>
        <w:tabs>
          <w:tab w:val="left" w:pos="2205"/>
        </w:tabs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Аннотация к рабочей программе</w:t>
      </w:r>
    </w:p>
    <w:p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  <w:r w:rsidRPr="00F472F3">
        <w:rPr>
          <w:b/>
          <w:bCs/>
          <w:sz w:val="28"/>
          <w:szCs w:val="28"/>
        </w:rPr>
        <w:t>учебного предмета</w:t>
      </w:r>
    </w:p>
    <w:p w:rsidR="004568A1" w:rsidRDefault="00E927BF" w:rsidP="00487AEE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БИОЛОГИЯ</w:t>
      </w:r>
    </w:p>
    <w:p w:rsidR="00487AEE" w:rsidRPr="00487AEE" w:rsidRDefault="00487AEE" w:rsidP="00487AEE">
      <w:pPr>
        <w:pStyle w:val="Default"/>
        <w:jc w:val="center"/>
        <w:rPr>
          <w:b/>
          <w:sz w:val="28"/>
          <w:szCs w:val="28"/>
        </w:rPr>
      </w:pPr>
      <w:r w:rsidRPr="00487AEE">
        <w:rPr>
          <w:b/>
          <w:sz w:val="28"/>
          <w:szCs w:val="28"/>
        </w:rPr>
        <w:t>5-10 класс</w:t>
      </w:r>
    </w:p>
    <w:p w:rsidR="00487AEE" w:rsidRPr="00487AEE" w:rsidRDefault="00487AEE" w:rsidP="00487AEE">
      <w:pPr>
        <w:pStyle w:val="Default"/>
        <w:jc w:val="center"/>
        <w:rPr>
          <w:b/>
          <w:sz w:val="28"/>
          <w:szCs w:val="28"/>
        </w:rPr>
      </w:pPr>
      <w:r w:rsidRPr="00487AEE">
        <w:rPr>
          <w:b/>
          <w:sz w:val="28"/>
          <w:szCs w:val="28"/>
        </w:rPr>
        <w:t xml:space="preserve">Вариант </w:t>
      </w:r>
      <w:r w:rsidR="00F73949">
        <w:rPr>
          <w:b/>
          <w:sz w:val="28"/>
          <w:szCs w:val="28"/>
        </w:rPr>
        <w:t>4</w:t>
      </w:r>
      <w:r w:rsidRPr="00487AEE">
        <w:rPr>
          <w:b/>
          <w:sz w:val="28"/>
          <w:szCs w:val="28"/>
        </w:rPr>
        <w:t>.2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98"/>
        <w:gridCol w:w="6747"/>
      </w:tblGrid>
      <w:tr w:rsidR="004568A1" w:rsidTr="005A724C">
        <w:tc>
          <w:tcPr>
            <w:tcW w:w="1390" w:type="pct"/>
          </w:tcPr>
          <w:p w:rsidR="004568A1" w:rsidRPr="00387F2F" w:rsidRDefault="004568A1" w:rsidP="00CA48F1">
            <w:pPr>
              <w:pStyle w:val="Default"/>
              <w:jc w:val="center"/>
            </w:pPr>
            <w:r>
              <w:t xml:space="preserve">Цель </w:t>
            </w:r>
            <w:r w:rsidR="00CA48F1">
              <w:t>реализации п</w:t>
            </w:r>
            <w:r w:rsidRPr="00387F2F">
              <w:t>рограммы</w:t>
            </w:r>
            <w:r>
              <w:t xml:space="preserve"> </w:t>
            </w:r>
          </w:p>
        </w:tc>
        <w:tc>
          <w:tcPr>
            <w:tcW w:w="3610" w:type="pct"/>
          </w:tcPr>
          <w:p w:rsidR="003B07B0" w:rsidRPr="0028398C" w:rsidRDefault="003B07B0" w:rsidP="0028398C">
            <w:pPr>
              <w:pStyle w:val="3"/>
              <w:shd w:val="clear" w:color="auto" w:fill="auto"/>
              <w:tabs>
                <w:tab w:val="left" w:pos="669"/>
              </w:tabs>
              <w:spacing w:before="0" w:line="240" w:lineRule="auto"/>
              <w:ind w:left="33" w:firstLine="0"/>
              <w:rPr>
                <w:rStyle w:val="a9"/>
                <w:rFonts w:ascii="Times New Roman" w:hAnsi="Times New Roman" w:cs="Times New Roman"/>
                <w:color w:val="0D0D0D" w:themeColor="text1" w:themeTint="F2"/>
              </w:rPr>
            </w:pPr>
            <w:r w:rsidRPr="0028398C">
              <w:rPr>
                <w:rStyle w:val="a9"/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28398C">
              <w:rPr>
                <w:rFonts w:ascii="Times New Roman" w:hAnsi="Times New Roman" w:cs="Times New Roman"/>
                <w:color w:val="0D0D0D" w:themeColor="text1" w:themeTint="F2"/>
              </w:rPr>
              <w:t xml:space="preserve">заключается в обеспечении усвоения обучающимися с </w:t>
            </w:r>
            <w:r w:rsidR="0028398C">
              <w:rPr>
                <w:rFonts w:ascii="Times New Roman" w:hAnsi="Times New Roman" w:cs="Times New Roman"/>
                <w:color w:val="0D0D0D" w:themeColor="text1" w:themeTint="F2"/>
              </w:rPr>
              <w:t xml:space="preserve">нарушениями </w:t>
            </w:r>
            <w:r w:rsidR="00F73949">
              <w:rPr>
                <w:rFonts w:ascii="Times New Roman" w:hAnsi="Times New Roman" w:cs="Times New Roman"/>
                <w:color w:val="0D0D0D" w:themeColor="text1" w:themeTint="F2"/>
              </w:rPr>
              <w:t>зрения</w:t>
            </w:r>
            <w:r w:rsidRPr="0028398C">
              <w:rPr>
                <w:rFonts w:ascii="Times New Roman" w:hAnsi="Times New Roman" w:cs="Times New Roman"/>
                <w:color w:val="0D0D0D" w:themeColor="text1" w:themeTint="F2"/>
              </w:rPr>
              <w:t xml:space="preserve"> содержания предмета «Биология» в единстве с развитием коммуникативных навыков и социальных компетенций, в том числе:</w:t>
            </w:r>
          </w:p>
          <w:p w:rsidR="003B07B0" w:rsidRPr="0028398C" w:rsidRDefault="003B07B0" w:rsidP="0028398C">
            <w:pPr>
              <w:tabs>
                <w:tab w:val="left" w:pos="669"/>
              </w:tabs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>– 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>– 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 xml:space="preserve">– </w:t>
            </w:r>
            <w:r w:rsidR="0028398C">
              <w:rPr>
                <w:color w:val="0D0D0D" w:themeColor="text1" w:themeTint="F2"/>
              </w:rPr>
              <w:t xml:space="preserve">  </w:t>
            </w:r>
            <w:r w:rsidRPr="0028398C">
              <w:rPr>
                <w:color w:val="0D0D0D" w:themeColor="text1" w:themeTint="F2"/>
              </w:rPr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 xml:space="preserve">– </w:t>
            </w:r>
            <w:r w:rsidR="0028398C">
              <w:rPr>
                <w:color w:val="0D0D0D" w:themeColor="text1" w:themeTint="F2"/>
              </w:rPr>
              <w:t xml:space="preserve">  </w:t>
            </w:r>
            <w:r w:rsidRPr="0028398C">
              <w:rPr>
                <w:color w:val="0D0D0D" w:themeColor="text1" w:themeTint="F2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3B07B0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 xml:space="preserve">– </w:t>
            </w:r>
            <w:r w:rsidR="0028398C">
              <w:rPr>
                <w:color w:val="0D0D0D" w:themeColor="text1" w:themeTint="F2"/>
              </w:rPr>
              <w:t xml:space="preserve">  </w:t>
            </w:r>
            <w:r w:rsidRPr="0028398C">
              <w:rPr>
                <w:color w:val="0D0D0D" w:themeColor="text1" w:themeTint="F2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4568A1" w:rsidRPr="0028398C" w:rsidRDefault="003B07B0" w:rsidP="0028398C">
            <w:pPr>
              <w:tabs>
                <w:tab w:val="left" w:pos="669"/>
              </w:tabs>
              <w:autoSpaceDE w:val="0"/>
              <w:autoSpaceDN w:val="0"/>
              <w:adjustRightInd w:val="0"/>
              <w:ind w:left="316" w:hanging="283"/>
              <w:jc w:val="both"/>
              <w:rPr>
                <w:color w:val="0D0D0D" w:themeColor="text1" w:themeTint="F2"/>
              </w:rPr>
            </w:pPr>
            <w:r w:rsidRPr="0028398C">
              <w:rPr>
                <w:color w:val="0D0D0D" w:themeColor="text1" w:themeTint="F2"/>
              </w:rPr>
              <w:t>– формирование экологической культуры в целях сохранения собственного здоровья и охраны окружающей среды.</w:t>
            </w:r>
          </w:p>
        </w:tc>
      </w:tr>
      <w:tr w:rsidR="004568A1" w:rsidTr="005A724C">
        <w:tc>
          <w:tcPr>
            <w:tcW w:w="1390" w:type="pct"/>
          </w:tcPr>
          <w:p w:rsidR="004568A1" w:rsidRPr="00387F2F" w:rsidRDefault="004568A1" w:rsidP="005A724C">
            <w:pPr>
              <w:pStyle w:val="Default"/>
              <w:jc w:val="center"/>
            </w:pPr>
            <w:r w:rsidRPr="00387F2F">
              <w:t>Нормативные документы, на основе</w:t>
            </w:r>
            <w:r w:rsidR="00CA48F1">
              <w:t xml:space="preserve"> которых разработана п</w:t>
            </w:r>
            <w:r w:rsidRPr="00387F2F">
              <w:t>рограмма</w:t>
            </w:r>
          </w:p>
        </w:tc>
        <w:tc>
          <w:tcPr>
            <w:tcW w:w="3610" w:type="pct"/>
          </w:tcPr>
          <w:p w:rsidR="00487AEE" w:rsidRPr="00487AEE" w:rsidRDefault="00487AEE" w:rsidP="00487A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87AEE">
              <w:rPr>
                <w:shd w:val="clear" w:color="auto" w:fill="FFFFFF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:rsidR="00487AEE" w:rsidRPr="00487AEE" w:rsidRDefault="00487AEE" w:rsidP="00487A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87AEE">
              <w:rPr>
                <w:shd w:val="clear" w:color="auto" w:fill="FFFFFF"/>
              </w:rPr>
              <w:t xml:space="preserve">Приказ </w:t>
            </w:r>
            <w:proofErr w:type="spellStart"/>
            <w:r w:rsidRPr="00487AEE">
              <w:rPr>
                <w:shd w:val="clear" w:color="auto" w:fill="FFFFFF"/>
              </w:rPr>
              <w:t>Минпросвещения</w:t>
            </w:r>
            <w:proofErr w:type="spellEnd"/>
            <w:r w:rsidRPr="00487AEE">
              <w:rPr>
                <w:shd w:val="clear" w:color="auto" w:fill="FFFFFF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:rsidR="00487AEE" w:rsidRPr="00487AEE" w:rsidRDefault="00487AEE" w:rsidP="00487A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87AEE">
              <w:rPr>
                <w:shd w:val="clear" w:color="auto" w:fill="FFFFFF"/>
              </w:rPr>
              <w:t xml:space="preserve">Приказ </w:t>
            </w:r>
            <w:proofErr w:type="spellStart"/>
            <w:r w:rsidRPr="00487AEE">
              <w:rPr>
                <w:shd w:val="clear" w:color="auto" w:fill="FFFFFF"/>
              </w:rPr>
              <w:t>Минпросвещения</w:t>
            </w:r>
            <w:proofErr w:type="spellEnd"/>
            <w:r w:rsidRPr="00487AEE">
              <w:rPr>
                <w:shd w:val="clear" w:color="auto" w:fill="FFFFFF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:rsidR="00487AEE" w:rsidRPr="00487AEE" w:rsidRDefault="00487AEE" w:rsidP="00487AE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87AEE">
              <w:rPr>
                <w:shd w:val="clear" w:color="auto" w:fill="FFFFFF"/>
              </w:rPr>
              <w:t xml:space="preserve">Приказ </w:t>
            </w:r>
            <w:proofErr w:type="spellStart"/>
            <w:r w:rsidRPr="00487AEE">
              <w:rPr>
                <w:shd w:val="clear" w:color="auto" w:fill="FFFFFF"/>
              </w:rPr>
              <w:t>Минпросвещения</w:t>
            </w:r>
            <w:proofErr w:type="spellEnd"/>
            <w:r w:rsidRPr="00487AEE">
              <w:rPr>
                <w:shd w:val="clear" w:color="auto" w:fill="FFFFFF"/>
              </w:rPr>
              <w:t xml:space="preserve"> России от 24.11.2022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России 21.03.2023 N 72653)</w:t>
            </w:r>
          </w:p>
          <w:p w:rsidR="00487AEE" w:rsidRPr="00487AEE" w:rsidRDefault="00487AEE" w:rsidP="00487AEE">
            <w:pPr>
              <w:pStyle w:val="a3"/>
              <w:numPr>
                <w:ilvl w:val="0"/>
                <w:numId w:val="1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487AEE">
              <w:rPr>
                <w:shd w:val="clear" w:color="auto" w:fill="FFFFFF"/>
              </w:rPr>
              <w:t xml:space="preserve">Адаптированная основная общеобразовательная программа основного общего образования для слабовидящих, вариант </w:t>
            </w:r>
            <w:r w:rsidR="00F73949">
              <w:rPr>
                <w:shd w:val="clear" w:color="auto" w:fill="FFFFFF"/>
              </w:rPr>
              <w:lastRenderedPageBreak/>
              <w:t>4.2</w:t>
            </w:r>
            <w:bookmarkStart w:id="0" w:name="_GoBack"/>
            <w:bookmarkEnd w:id="0"/>
            <w:r w:rsidRPr="00487AEE">
              <w:rPr>
                <w:shd w:val="clear" w:color="auto" w:fill="FFFFFF"/>
              </w:rPr>
              <w:t xml:space="preserve"> (принята решением педагогического совета, протокол от 31.08.2023 № 1, утверждена приказом директора от 31.08.2023 № 107)</w:t>
            </w:r>
          </w:p>
          <w:p w:rsidR="004568A1" w:rsidRPr="00236930" w:rsidRDefault="004568A1" w:rsidP="00487AEE">
            <w:pPr>
              <w:pStyle w:val="a3"/>
              <w:numPr>
                <w:ilvl w:val="0"/>
                <w:numId w:val="1"/>
              </w:num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236930">
              <w:t xml:space="preserve">Примерная </w:t>
            </w:r>
            <w:r w:rsidR="00894908" w:rsidRPr="00236930">
              <w:t xml:space="preserve">рабочая </w:t>
            </w:r>
            <w:r w:rsidRPr="00236930">
              <w:t xml:space="preserve"> программа </w:t>
            </w:r>
            <w:r w:rsidR="00894908" w:rsidRPr="00236930">
              <w:t>основно</w:t>
            </w:r>
            <w:r w:rsidR="0028398C">
              <w:t>го общего образования  Биология</w:t>
            </w:r>
            <w:r w:rsidR="00894908" w:rsidRPr="00236930">
              <w:t xml:space="preserve"> (для 5-9 классов образовательных организаций) (одобрена решением Федерального </w:t>
            </w:r>
            <w:proofErr w:type="spellStart"/>
            <w:r w:rsidR="00894908" w:rsidRPr="00236930">
              <w:t>учебно</w:t>
            </w:r>
            <w:proofErr w:type="spellEnd"/>
            <w:r w:rsidR="00894908" w:rsidRPr="00236930">
              <w:t xml:space="preserve"> – методического объединения по общему образованию, протокол 3/21 от 27.09.2021 г., Москва 2021 г.</w:t>
            </w:r>
            <w:r w:rsidRPr="00236930">
              <w:t>)</w:t>
            </w:r>
          </w:p>
        </w:tc>
      </w:tr>
      <w:tr w:rsidR="004568A1" w:rsidTr="005A724C">
        <w:tc>
          <w:tcPr>
            <w:tcW w:w="1390" w:type="pct"/>
          </w:tcPr>
          <w:p w:rsidR="004568A1" w:rsidRPr="00387F2F" w:rsidRDefault="004568A1" w:rsidP="005A724C">
            <w:pPr>
              <w:pStyle w:val="Default"/>
              <w:jc w:val="center"/>
            </w:pPr>
            <w:r>
              <w:lastRenderedPageBreak/>
              <w:t xml:space="preserve">Учебники (УМК), используемые при </w:t>
            </w:r>
            <w:r w:rsidR="00CA48F1">
              <w:t>реализации п</w:t>
            </w:r>
            <w:r>
              <w:t>рограммы</w:t>
            </w:r>
          </w:p>
        </w:tc>
        <w:tc>
          <w:tcPr>
            <w:tcW w:w="3610" w:type="pct"/>
          </w:tcPr>
          <w:p w:rsidR="00BE02DD" w:rsidRPr="00236930" w:rsidRDefault="00E927BF" w:rsidP="00BE02DD">
            <w:pPr>
              <w:pStyle w:val="a3"/>
              <w:numPr>
                <w:ilvl w:val="0"/>
                <w:numId w:val="4"/>
              </w:numPr>
              <w:tabs>
                <w:tab w:val="left" w:pos="2205"/>
              </w:tabs>
              <w:autoSpaceDE w:val="0"/>
              <w:autoSpaceDN w:val="0"/>
              <w:adjustRightInd w:val="0"/>
              <w:ind w:left="316" w:right="317" w:hanging="283"/>
              <w:jc w:val="both"/>
              <w:rPr>
                <w:i/>
              </w:rPr>
            </w:pPr>
            <w:r>
              <w:t>Пономарева И.Н., Николаев И.В., Корнилова О.А. Биология 5 класс. Москва. Издательство «Просвещение».</w:t>
            </w:r>
          </w:p>
        </w:tc>
      </w:tr>
      <w:tr w:rsidR="004568A1" w:rsidTr="005A724C">
        <w:tc>
          <w:tcPr>
            <w:tcW w:w="1390" w:type="pct"/>
          </w:tcPr>
          <w:p w:rsidR="004568A1" w:rsidRPr="00387F2F" w:rsidRDefault="004568A1" w:rsidP="005A724C">
            <w:pPr>
              <w:pStyle w:val="Default"/>
              <w:jc w:val="center"/>
            </w:pPr>
            <w:r>
              <w:t>Место учебного предмета в учебном плане</w:t>
            </w:r>
          </w:p>
        </w:tc>
        <w:tc>
          <w:tcPr>
            <w:tcW w:w="3610" w:type="pct"/>
          </w:tcPr>
          <w:p w:rsidR="004568A1" w:rsidRPr="00650940" w:rsidRDefault="004568A1" w:rsidP="005A724C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650940">
              <w:t xml:space="preserve">Учебный предмет </w:t>
            </w:r>
            <w:r w:rsidR="00E927BF" w:rsidRPr="00650940">
              <w:t>биология</w:t>
            </w:r>
            <w:r w:rsidRPr="00650940">
              <w:t xml:space="preserve"> рассчитан на изучение в </w:t>
            </w:r>
            <w:r w:rsidR="00376D2C" w:rsidRPr="00650940">
              <w:t>5- 10</w:t>
            </w:r>
            <w:r w:rsidRPr="00650940">
              <w:t xml:space="preserve"> классах: </w:t>
            </w:r>
          </w:p>
          <w:p w:rsidR="004568A1" w:rsidRPr="00236930" w:rsidRDefault="00650940" w:rsidP="00E927BF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650940">
              <w:rPr>
                <w:color w:val="333333"/>
              </w:rPr>
              <w:t>в 5 классе – 68 часов (2 часа в неделю), в 6 классе – 68 часов (2 часа в неделю), в 7 классе – 34 часа (1 час в неделю), в 8 классе – 68 часов (2 часа в неделю), в 9 классе – 34 часа (1 час в неделю).</w:t>
            </w:r>
            <w:r w:rsidRPr="00650940">
              <w:rPr>
                <w:color w:val="333333"/>
                <w:highlight w:val="yellow"/>
              </w:rPr>
              <w:t>‌‌</w:t>
            </w:r>
            <w:r w:rsidRPr="00650940">
              <w:rPr>
                <w:color w:val="333333"/>
              </w:rPr>
              <w:t>, в 10 классе – 34 часа (1 час в неделю).</w:t>
            </w:r>
          </w:p>
        </w:tc>
      </w:tr>
      <w:tr w:rsidR="004568A1" w:rsidTr="005A724C">
        <w:tc>
          <w:tcPr>
            <w:tcW w:w="1390" w:type="pct"/>
          </w:tcPr>
          <w:p w:rsidR="004568A1" w:rsidRPr="00387F2F" w:rsidRDefault="004568A1" w:rsidP="005A724C">
            <w:pPr>
              <w:pStyle w:val="Default"/>
              <w:jc w:val="center"/>
            </w:pPr>
            <w:r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:rsidR="00CA48F1" w:rsidRPr="00236930" w:rsidRDefault="004568A1" w:rsidP="005A724C">
            <w:pPr>
              <w:jc w:val="both"/>
            </w:pPr>
            <w:r w:rsidRPr="00236930">
              <w:t xml:space="preserve"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устный опрос, письменные работы </w:t>
            </w:r>
            <w:r w:rsidRPr="00236930">
              <w:rPr>
                <w:i/>
              </w:rPr>
              <w:t>(</w:t>
            </w:r>
            <w:r w:rsidRPr="00236930">
              <w:t>самостоятельная, проверочная, контрольная, тест</w:t>
            </w:r>
            <w:r w:rsidR="000257C3" w:rsidRPr="00236930">
              <w:t>),</w:t>
            </w:r>
            <w:r w:rsidR="00005AAF" w:rsidRPr="00236930">
              <w:rPr>
                <w:i/>
              </w:rPr>
              <w:t xml:space="preserve"> </w:t>
            </w:r>
            <w:proofErr w:type="gramStart"/>
            <w:r w:rsidR="00005AAF" w:rsidRPr="00236930">
              <w:t xml:space="preserve">практические </w:t>
            </w:r>
            <w:r w:rsidR="000257C3" w:rsidRPr="00236930">
              <w:t xml:space="preserve"> работы</w:t>
            </w:r>
            <w:proofErr w:type="gramEnd"/>
            <w:r w:rsidR="00E927BF">
              <w:t>, лабораторные работы, тест.</w:t>
            </w:r>
          </w:p>
          <w:p w:rsidR="004568A1" w:rsidRPr="00236930" w:rsidRDefault="004568A1" w:rsidP="005A724C">
            <w:pPr>
              <w:jc w:val="both"/>
            </w:pPr>
            <w:r w:rsidRPr="00236930">
              <w:t xml:space="preserve"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:rsidR="004568A1" w:rsidRPr="00F472F3" w:rsidRDefault="004568A1" w:rsidP="004568A1">
      <w:pPr>
        <w:pStyle w:val="Default"/>
        <w:jc w:val="center"/>
        <w:rPr>
          <w:b/>
          <w:sz w:val="28"/>
          <w:szCs w:val="28"/>
        </w:rPr>
      </w:pPr>
    </w:p>
    <w:p w:rsidR="00622B8F" w:rsidRDefault="00622B8F"/>
    <w:sectPr w:rsidR="00622B8F" w:rsidSect="00E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31D0"/>
    <w:multiLevelType w:val="hybridMultilevel"/>
    <w:tmpl w:val="62141C54"/>
    <w:lvl w:ilvl="0" w:tplc="249C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9"/>
    <w:rsid w:val="00005AAF"/>
    <w:rsid w:val="000257C3"/>
    <w:rsid w:val="00054677"/>
    <w:rsid w:val="00236930"/>
    <w:rsid w:val="0028398C"/>
    <w:rsid w:val="003559C2"/>
    <w:rsid w:val="00376D2C"/>
    <w:rsid w:val="003B07B0"/>
    <w:rsid w:val="004568A1"/>
    <w:rsid w:val="00487AEE"/>
    <w:rsid w:val="00580521"/>
    <w:rsid w:val="00587D1B"/>
    <w:rsid w:val="005D36DC"/>
    <w:rsid w:val="00622B8F"/>
    <w:rsid w:val="00650940"/>
    <w:rsid w:val="00690A50"/>
    <w:rsid w:val="007C5BB9"/>
    <w:rsid w:val="008837B4"/>
    <w:rsid w:val="00894908"/>
    <w:rsid w:val="008958C8"/>
    <w:rsid w:val="00A614E8"/>
    <w:rsid w:val="00B9281A"/>
    <w:rsid w:val="00BE02DD"/>
    <w:rsid w:val="00C7113C"/>
    <w:rsid w:val="00CA48F1"/>
    <w:rsid w:val="00D5559C"/>
    <w:rsid w:val="00DC7457"/>
    <w:rsid w:val="00E53027"/>
    <w:rsid w:val="00E927BF"/>
    <w:rsid w:val="00F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4BCE"/>
  <w15:docId w15:val="{E2F78E4A-B0A9-416B-BAB6-57B334EE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Другое_"/>
    <w:basedOn w:val="a0"/>
    <w:link w:val="a8"/>
    <w:locked/>
    <w:rsid w:val="00690A5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8">
    <w:name w:val="Другое"/>
    <w:basedOn w:val="a"/>
    <w:link w:val="a7"/>
    <w:rsid w:val="00690A50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7">
    <w:name w:val="Основной текст + 7"/>
    <w:aliases w:val="5 pt"/>
    <w:uiPriority w:val="99"/>
    <w:rsid w:val="00005AAF"/>
    <w:rPr>
      <w:rFonts w:ascii="Times New Roman" w:hAnsi="Times New Roman"/>
      <w:sz w:val="15"/>
      <w:u w:val="none"/>
    </w:rPr>
  </w:style>
  <w:style w:type="character" w:customStyle="1" w:styleId="a9">
    <w:name w:val="Нет"/>
    <w:rsid w:val="003B07B0"/>
  </w:style>
  <w:style w:type="paragraph" w:customStyle="1" w:styleId="3">
    <w:name w:val="Основной текст3"/>
    <w:uiPriority w:val="99"/>
    <w:rsid w:val="003B07B0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E8AD-4F8D-4D7C-B745-133FAB18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2020-03-26T09:38:00Z</cp:lastPrinted>
  <dcterms:created xsi:type="dcterms:W3CDTF">2023-11-02T06:53:00Z</dcterms:created>
  <dcterms:modified xsi:type="dcterms:W3CDTF">2023-11-02T06:53:00Z</dcterms:modified>
</cp:coreProperties>
</file>